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76B7" w14:textId="77777777" w:rsidR="00061BC4" w:rsidRDefault="00061BC4" w:rsidP="00061BC4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COMMUNION NOTICE</w:t>
      </w:r>
    </w:p>
    <w:p w14:paraId="0800EE86" w14:textId="050411A8" w:rsidR="00061BC4" w:rsidRDefault="00061BC4" w:rsidP="00061BC4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Lord willing, </w:t>
      </w:r>
      <w:r w:rsidR="0020745E">
        <w:rPr>
          <w:rFonts w:ascii="Calibri" w:hAnsi="Calibri" w:cs="Calibri"/>
          <w:color w:val="000000"/>
          <w:sz w:val="22"/>
          <w:szCs w:val="22"/>
        </w:rPr>
        <w:t>we</w:t>
      </w:r>
      <w:r>
        <w:rPr>
          <w:rFonts w:ascii="Calibri" w:hAnsi="Calibri" w:cs="Calibri"/>
          <w:color w:val="000000"/>
          <w:sz w:val="22"/>
          <w:szCs w:val="22"/>
        </w:rPr>
        <w:t xml:space="preserve"> anticipate a </w:t>
      </w:r>
      <w:r>
        <w:rPr>
          <w:rFonts w:ascii="Calibri" w:hAnsi="Calibri" w:cs="Calibri"/>
          <w:color w:val="000000"/>
          <w:sz w:val="22"/>
          <w:szCs w:val="22"/>
          <w:u w:val="single"/>
        </w:rPr>
        <w:t>Communion Service on Sunday, June 7th, at 4:</w:t>
      </w:r>
      <w:r w:rsidR="00B805AB">
        <w:rPr>
          <w:rFonts w:ascii="Calibri" w:hAnsi="Calibri" w:cs="Calibri"/>
          <w:color w:val="000000"/>
          <w:sz w:val="22"/>
          <w:szCs w:val="22"/>
          <w:u w:val="single"/>
        </w:rPr>
        <w:t>00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pm</w:t>
      </w:r>
      <w:r w:rsidRPr="00F50089">
        <w:rPr>
          <w:rFonts w:ascii="Calibri" w:hAnsi="Calibri" w:cs="Calibri"/>
          <w:color w:val="000000"/>
          <w:sz w:val="22"/>
          <w:szCs w:val="22"/>
        </w:rPr>
        <w:t xml:space="preserve"> which will </w:t>
      </w:r>
      <w:r>
        <w:rPr>
          <w:rFonts w:ascii="Calibri" w:hAnsi="Calibri" w:cs="Calibri"/>
          <w:color w:val="000000"/>
          <w:sz w:val="22"/>
          <w:szCs w:val="22"/>
        </w:rPr>
        <w:t>be held during our Annual Conference June 6</w:t>
      </w:r>
      <w:r w:rsidRPr="00061BC4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</w:rPr>
        <w:t xml:space="preserve"> – 9</w:t>
      </w:r>
      <w:r w:rsidRPr="00061BC4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</w:rPr>
        <w:t xml:space="preserve"> at Indiana Wesleyan University in Marion, Indiana. </w:t>
      </w:r>
    </w:p>
    <w:p w14:paraId="26CB4C52" w14:textId="77777777" w:rsidR="00061BC4" w:rsidRDefault="00061BC4" w:rsidP="00061BC4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I Corinthians 11:26 “For as often as ye eat this bread, and drink this cup, ye do shew the Lord’s death till he come.”</w:t>
      </w:r>
    </w:p>
    <w:p w14:paraId="603BA943" w14:textId="5962536C" w:rsidR="00061BC4" w:rsidRDefault="00061BC4" w:rsidP="00061BC4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On behalf of the 202</w:t>
      </w:r>
      <w:r w:rsidR="00F50089">
        <w:rPr>
          <w:rFonts w:ascii="Calibri" w:hAnsi="Calibri" w:cs="Calibri"/>
          <w:color w:val="000000"/>
          <w:sz w:val="22"/>
          <w:szCs w:val="22"/>
        </w:rPr>
        <w:t>6</w:t>
      </w:r>
      <w:r>
        <w:rPr>
          <w:rFonts w:ascii="Calibri" w:hAnsi="Calibri" w:cs="Calibri"/>
          <w:color w:val="000000"/>
          <w:sz w:val="22"/>
          <w:szCs w:val="22"/>
        </w:rPr>
        <w:t xml:space="preserve"> Committee of Arrangements,</w:t>
      </w:r>
    </w:p>
    <w:p w14:paraId="6BD94BC3" w14:textId="29039490" w:rsidR="00061BC4" w:rsidRDefault="00F50089" w:rsidP="00061BC4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Dean Brovont</w:t>
      </w:r>
      <w:r w:rsidR="00061BC4">
        <w:rPr>
          <w:rFonts w:ascii="Calibri" w:hAnsi="Calibri" w:cs="Calibri"/>
          <w:color w:val="000000"/>
          <w:sz w:val="22"/>
          <w:szCs w:val="22"/>
        </w:rPr>
        <w:t>, Secretary</w:t>
      </w:r>
    </w:p>
    <w:p w14:paraId="3EB9D7EC" w14:textId="77777777" w:rsidR="00ED6F8B" w:rsidRDefault="00ED6F8B"/>
    <w:sectPr w:rsidR="00ED6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C4"/>
    <w:rsid w:val="00061BC4"/>
    <w:rsid w:val="0020745E"/>
    <w:rsid w:val="00257F8B"/>
    <w:rsid w:val="002C6A8E"/>
    <w:rsid w:val="004A04BE"/>
    <w:rsid w:val="004F2103"/>
    <w:rsid w:val="007468EC"/>
    <w:rsid w:val="00A60BA8"/>
    <w:rsid w:val="00B142BA"/>
    <w:rsid w:val="00B805AB"/>
    <w:rsid w:val="00ED6F8B"/>
    <w:rsid w:val="00F04DFD"/>
    <w:rsid w:val="00F5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EBF0"/>
  <w15:chartTrackingRefBased/>
  <w15:docId w15:val="{99C0C4DD-397B-4207-B306-CE6D400A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B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B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B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B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B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B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1B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333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Brovont</dc:creator>
  <cp:keywords/>
  <dc:description/>
  <cp:lastModifiedBy>Dean Brovont</cp:lastModifiedBy>
  <cp:revision>3</cp:revision>
  <dcterms:created xsi:type="dcterms:W3CDTF">2026-01-01T16:24:00Z</dcterms:created>
  <dcterms:modified xsi:type="dcterms:W3CDTF">2026-01-01T21:38:00Z</dcterms:modified>
</cp:coreProperties>
</file>